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FD7F" w14:textId="77777777" w:rsidR="00BA29D4" w:rsidRDefault="00BA29D4"/>
    <w:p w14:paraId="783E0F47" w14:textId="6019E8EF" w:rsidR="00486EDD" w:rsidRDefault="00486EDD">
      <w:r>
        <w:rPr>
          <w:noProof/>
        </w:rPr>
        <w:drawing>
          <wp:inline distT="0" distB="0" distL="0" distR="0" wp14:anchorId="5D09F1EA" wp14:editId="1008BE3B">
            <wp:extent cx="5943600" cy="2391370"/>
            <wp:effectExtent l="0" t="0" r="0" b="9525"/>
            <wp:docPr id="2" name="Picture 1" descr="A green plant with blu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reen plant with blue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219E4" w14:textId="77777777" w:rsidR="007E2C0B" w:rsidRPr="00FA02E4" w:rsidRDefault="007E2C0B" w:rsidP="007E2C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FA02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 xml:space="preserve">Go Green this </w:t>
      </w:r>
      <w:proofErr w:type="gramStart"/>
      <w:r w:rsidRPr="00FA02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Ramadan</w:t>
      </w:r>
      <w:proofErr w:type="gramEnd"/>
    </w:p>
    <w:p w14:paraId="63F81E63" w14:textId="0E30B720" w:rsidR="007E2C0B" w:rsidRPr="007E2C0B" w:rsidRDefault="007E2C0B" w:rsidP="007E2C0B">
      <w:pPr>
        <w:rPr>
          <w:b/>
          <w:bCs/>
          <w:sz w:val="28"/>
          <w:szCs w:val="28"/>
        </w:rPr>
      </w:pPr>
      <w:r w:rsidRPr="007E2C0B">
        <w:rPr>
          <w:rFonts w:asciiTheme="majorBidi" w:hAnsiTheme="majorBidi" w:cstheme="majorBidi"/>
          <w:b/>
          <w:bCs/>
          <w:sz w:val="28"/>
          <w:szCs w:val="28"/>
        </w:rPr>
        <w:t xml:space="preserve">To celebrate the tenth Green Ramadan Campaign, this year ISNA will be </w:t>
      </w:r>
      <w:r>
        <w:rPr>
          <w:rFonts w:asciiTheme="majorBidi" w:hAnsiTheme="majorBidi" w:cstheme="majorBidi"/>
          <w:b/>
          <w:bCs/>
          <w:sz w:val="28"/>
          <w:szCs w:val="28"/>
        </w:rPr>
        <w:t>offering</w:t>
      </w:r>
      <w:r w:rsidRPr="007E2C0B">
        <w:rPr>
          <w:rFonts w:asciiTheme="majorBidi" w:hAnsiTheme="majorBidi" w:cstheme="majorBidi"/>
          <w:b/>
          <w:bCs/>
          <w:sz w:val="28"/>
          <w:szCs w:val="28"/>
        </w:rPr>
        <w:t xml:space="preserve"> $500, $300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7E2C0B">
        <w:rPr>
          <w:rFonts w:asciiTheme="majorBidi" w:hAnsiTheme="majorBidi" w:cstheme="majorBidi"/>
          <w:b/>
          <w:bCs/>
          <w:sz w:val="28"/>
          <w:szCs w:val="28"/>
        </w:rPr>
        <w:t xml:space="preserve"> and $200 awards to three mosques that exemplify the best Green Ramadan</w:t>
      </w:r>
    </w:p>
    <w:p w14:paraId="599748A5" w14:textId="5DC9A35E" w:rsidR="00486EDD" w:rsidRDefault="00486EDD" w:rsidP="00486EDD">
      <w:pPr>
        <w:pStyle w:val="NormalWeb"/>
      </w:pPr>
      <w:r>
        <w:t xml:space="preserve">Ramadan is a great time to remember our responsibility to care for and protect Earth, which, by </w:t>
      </w:r>
      <w:r w:rsidR="00A32E5B">
        <w:t>Allah</w:t>
      </w:r>
      <w:r>
        <w:t xml:space="preserve">’s grace, provides the food we need to sustain a healthy life. Interacting mindfully with our environment and within our ecosystem is a manifestation of faith. As we fast, let’s reaffirm our sense of self-restraint, ethics of conservation and accountability to make this Ramadan both spiritually and </w:t>
      </w:r>
      <w:r w:rsidR="007E2C0B">
        <w:t>environmentally</w:t>
      </w:r>
      <w:r>
        <w:t xml:space="preserve"> better. </w:t>
      </w:r>
    </w:p>
    <w:p w14:paraId="05AEA084" w14:textId="3D329EC5" w:rsidR="00486EDD" w:rsidRDefault="00486EDD" w:rsidP="00486EDD">
      <w:pPr>
        <w:pStyle w:val="NormalWeb"/>
      </w:pPr>
      <w:r>
        <w:t xml:space="preserve">For several years </w:t>
      </w:r>
      <w:r w:rsidR="007E2C0B">
        <w:t>ISNA Green Initiative</w:t>
      </w:r>
      <w:r>
        <w:t xml:space="preserve"> ha</w:t>
      </w:r>
      <w:r w:rsidR="007E2C0B">
        <w:t>s</w:t>
      </w:r>
      <w:r>
        <w:t xml:space="preserve"> provided a </w:t>
      </w:r>
      <w:r w:rsidRPr="00A32E5B">
        <w:rPr>
          <w:b/>
          <w:bCs/>
        </w:rPr>
        <w:t>rubric</w:t>
      </w:r>
      <w:r>
        <w:t xml:space="preserve"> as guidance for </w:t>
      </w:r>
      <w:r w:rsidR="00ED0D67">
        <w:t xml:space="preserve">environmentally friendly practices by individuals and communities. The rubric is available on </w:t>
      </w:r>
      <w:r w:rsidR="006609EB">
        <w:t>https</w:t>
      </w:r>
      <w:r w:rsidR="006609EB" w:rsidRPr="006609EB">
        <w:t>://</w:t>
      </w:r>
      <w:r w:rsidR="00ED0D67" w:rsidRPr="006609EB">
        <w:t>isna.net/greeninitiative</w:t>
      </w:r>
      <w:r w:rsidR="00ED0D67">
        <w:t>. Please download it and use it</w:t>
      </w:r>
      <w:r w:rsidR="00A32E5B">
        <w:t xml:space="preserve"> during Ramadan and later</w:t>
      </w:r>
      <w:r w:rsidR="00ED0D67">
        <w:t xml:space="preserve">. </w:t>
      </w:r>
      <w:r>
        <w:t xml:space="preserve">In recognition of this effort, </w:t>
      </w:r>
      <w:r w:rsidR="007E2C0B">
        <w:t>the Green</w:t>
      </w:r>
      <w:r w:rsidR="00ED0D67">
        <w:t xml:space="preserve"> Initiative Team</w:t>
      </w:r>
      <w:r>
        <w:t xml:space="preserve">, through the courtesy of Pen and Ink Pot Foundation, will </w:t>
      </w:r>
      <w:r w:rsidR="007E2C0B">
        <w:t>again</w:t>
      </w:r>
      <w:r>
        <w:t xml:space="preserve"> plant a tree on your behalf at a place needing trees. Your Islamic center or mosque will also receive a certificate of achievement. After Ramadan ends, please email </w:t>
      </w:r>
      <w:r w:rsidR="00A32E5B">
        <w:t xml:space="preserve">your contact information and </w:t>
      </w:r>
      <w:r>
        <w:t xml:space="preserve">details of your </w:t>
      </w:r>
      <w:r w:rsidR="00ED0D67">
        <w:t xml:space="preserve">achievements </w:t>
      </w:r>
      <w:r w:rsidR="00A32E5B">
        <w:t>of</w:t>
      </w:r>
      <w:r w:rsidR="00ED0D67">
        <w:t xml:space="preserve"> following the rubric</w:t>
      </w:r>
      <w:r>
        <w:t xml:space="preserve"> to </w:t>
      </w:r>
      <w:hyperlink r:id="rId5" w:history="1">
        <w:r>
          <w:rPr>
            <w:rStyle w:val="Hyperlink"/>
            <w:rFonts w:eastAsiaTheme="majorEastAsia"/>
          </w:rPr>
          <w:t>isnagreenmasjid@gmail.com</w:t>
        </w:r>
      </w:hyperlink>
      <w:r>
        <w:t>. </w:t>
      </w:r>
    </w:p>
    <w:p w14:paraId="7EBF8E54" w14:textId="15C41F89" w:rsidR="006609EB" w:rsidRDefault="00FA02E4" w:rsidP="00FA02E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Alhamd-u-Lillah, </w:t>
      </w:r>
      <w:r w:rsidRPr="00ED0D67">
        <w:rPr>
          <w:rFonts w:asciiTheme="majorBidi" w:hAnsiTheme="majorBidi" w:cstheme="majorBidi"/>
          <w:sz w:val="24"/>
          <w:szCs w:val="24"/>
        </w:rPr>
        <w:t>for</w:t>
      </w:r>
      <w:r w:rsidR="00ED0D67" w:rsidRPr="00ED0D67">
        <w:rPr>
          <w:rFonts w:asciiTheme="majorBidi" w:hAnsiTheme="majorBidi" w:cstheme="majorBidi"/>
          <w:sz w:val="24"/>
          <w:szCs w:val="24"/>
        </w:rPr>
        <w:t xml:space="preserve"> the past ten years, the ISNA Green Initiative Team has been encouraging mosques, Islamic centers, schools, </w:t>
      </w:r>
      <w:r w:rsidRPr="00ED0D67">
        <w:rPr>
          <w:rFonts w:asciiTheme="majorBidi" w:hAnsiTheme="majorBidi" w:cstheme="majorBidi"/>
          <w:sz w:val="24"/>
          <w:szCs w:val="24"/>
        </w:rPr>
        <w:t>homes,</w:t>
      </w:r>
      <w:r w:rsidR="00ED0D67" w:rsidRPr="00ED0D67">
        <w:rPr>
          <w:rFonts w:asciiTheme="majorBidi" w:hAnsiTheme="majorBidi" w:cstheme="majorBidi"/>
          <w:sz w:val="24"/>
          <w:szCs w:val="24"/>
        </w:rPr>
        <w:t xml:space="preserve"> and individuals to adopt environmentally friendly practices. </w:t>
      </w:r>
      <w:r w:rsidR="00486EDD" w:rsidRPr="00ED0D67">
        <w:rPr>
          <w:rFonts w:asciiTheme="majorBidi" w:hAnsiTheme="majorBidi" w:cstheme="majorBidi"/>
          <w:sz w:val="24"/>
          <w:szCs w:val="24"/>
        </w:rPr>
        <w:t>To celebrate th</w:t>
      </w:r>
      <w:r w:rsidR="00A32E5B">
        <w:rPr>
          <w:rFonts w:asciiTheme="majorBidi" w:hAnsiTheme="majorBidi" w:cstheme="majorBidi"/>
          <w:sz w:val="24"/>
          <w:szCs w:val="24"/>
        </w:rPr>
        <w:t>is</w:t>
      </w:r>
      <w:r w:rsidR="00486EDD" w:rsidRPr="00ED0D67">
        <w:rPr>
          <w:rFonts w:asciiTheme="majorBidi" w:hAnsiTheme="majorBidi" w:cstheme="majorBidi"/>
          <w:sz w:val="24"/>
          <w:szCs w:val="24"/>
        </w:rPr>
        <w:t xml:space="preserve"> tenth Green Ramadan Campaign, ISNA will be </w:t>
      </w:r>
      <w:r w:rsidR="00A32E5B">
        <w:rPr>
          <w:rFonts w:asciiTheme="majorBidi" w:hAnsiTheme="majorBidi" w:cstheme="majorBidi"/>
          <w:sz w:val="24"/>
          <w:szCs w:val="24"/>
        </w:rPr>
        <w:t>offering</w:t>
      </w:r>
      <w:r w:rsidR="007E2C0B">
        <w:rPr>
          <w:rFonts w:asciiTheme="majorBidi" w:hAnsiTheme="majorBidi" w:cstheme="majorBidi"/>
          <w:sz w:val="24"/>
          <w:szCs w:val="24"/>
        </w:rPr>
        <w:t xml:space="preserve"> </w:t>
      </w:r>
      <w:r w:rsidR="00486EDD" w:rsidRPr="00ED0D67">
        <w:rPr>
          <w:rFonts w:asciiTheme="majorBidi" w:hAnsiTheme="majorBidi" w:cstheme="majorBidi"/>
          <w:sz w:val="24"/>
          <w:szCs w:val="24"/>
        </w:rPr>
        <w:t>$500, $300</w:t>
      </w:r>
      <w:r w:rsidR="00A32E5B">
        <w:rPr>
          <w:rFonts w:asciiTheme="majorBidi" w:hAnsiTheme="majorBidi" w:cstheme="majorBidi"/>
          <w:sz w:val="24"/>
          <w:szCs w:val="24"/>
        </w:rPr>
        <w:t>,</w:t>
      </w:r>
      <w:r w:rsidR="00486EDD" w:rsidRPr="00ED0D67">
        <w:rPr>
          <w:rFonts w:asciiTheme="majorBidi" w:hAnsiTheme="majorBidi" w:cstheme="majorBidi"/>
          <w:sz w:val="24"/>
          <w:szCs w:val="24"/>
        </w:rPr>
        <w:t xml:space="preserve"> and $200 </w:t>
      </w:r>
      <w:r>
        <w:rPr>
          <w:rFonts w:asciiTheme="majorBidi" w:hAnsiTheme="majorBidi" w:cstheme="majorBidi"/>
          <w:sz w:val="24"/>
          <w:szCs w:val="24"/>
        </w:rPr>
        <w:t xml:space="preserve">awards </w:t>
      </w:r>
      <w:r w:rsidR="00486EDD" w:rsidRPr="00ED0D67">
        <w:rPr>
          <w:rFonts w:asciiTheme="majorBidi" w:hAnsiTheme="majorBidi" w:cstheme="majorBidi"/>
          <w:sz w:val="24"/>
          <w:szCs w:val="24"/>
        </w:rPr>
        <w:t xml:space="preserve">to three mosques that exemplify the best Green Ramadan. The relevant </w:t>
      </w:r>
      <w:r w:rsidRPr="00ED0D67">
        <w:rPr>
          <w:rFonts w:asciiTheme="majorBidi" w:hAnsiTheme="majorBidi" w:cstheme="majorBidi"/>
          <w:sz w:val="24"/>
          <w:szCs w:val="24"/>
        </w:rPr>
        <w:t xml:space="preserve">details </w:t>
      </w:r>
      <w:r>
        <w:rPr>
          <w:rFonts w:asciiTheme="majorBidi" w:hAnsiTheme="majorBidi" w:cstheme="majorBidi"/>
          <w:sz w:val="24"/>
          <w:szCs w:val="24"/>
        </w:rPr>
        <w:t xml:space="preserve">and the nomination form </w:t>
      </w:r>
      <w:r w:rsidR="00486EDD" w:rsidRPr="00ED0D67">
        <w:rPr>
          <w:rFonts w:asciiTheme="majorBidi" w:hAnsiTheme="majorBidi" w:cstheme="majorBidi"/>
          <w:sz w:val="24"/>
          <w:szCs w:val="24"/>
        </w:rPr>
        <w:t xml:space="preserve">will be communicated through ISNA’s </w:t>
      </w:r>
      <w:r>
        <w:rPr>
          <w:rFonts w:asciiTheme="majorBidi" w:hAnsiTheme="majorBidi" w:cstheme="majorBidi"/>
          <w:sz w:val="24"/>
          <w:szCs w:val="24"/>
        </w:rPr>
        <w:t xml:space="preserve">website and </w:t>
      </w:r>
      <w:r w:rsidR="00486EDD" w:rsidRPr="00ED0D67">
        <w:rPr>
          <w:rFonts w:asciiTheme="majorBidi" w:hAnsiTheme="majorBidi" w:cstheme="majorBidi"/>
          <w:sz w:val="24"/>
          <w:szCs w:val="24"/>
        </w:rPr>
        <w:t>digital media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32E5B">
        <w:rPr>
          <w:rFonts w:asciiTheme="majorBidi" w:hAnsiTheme="majorBidi" w:cstheme="majorBidi"/>
          <w:sz w:val="24"/>
          <w:szCs w:val="24"/>
        </w:rPr>
        <w:t>later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0CE9A5F8" w14:textId="77777777" w:rsidR="00486EDD" w:rsidRDefault="00486EDD"/>
    <w:sectPr w:rsidR="0048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DD"/>
    <w:rsid w:val="00084658"/>
    <w:rsid w:val="000E2A9E"/>
    <w:rsid w:val="001612D8"/>
    <w:rsid w:val="00171FED"/>
    <w:rsid w:val="0036607C"/>
    <w:rsid w:val="00486EDD"/>
    <w:rsid w:val="004E6C9E"/>
    <w:rsid w:val="004F088D"/>
    <w:rsid w:val="005B19AF"/>
    <w:rsid w:val="00615887"/>
    <w:rsid w:val="006609EB"/>
    <w:rsid w:val="006D06EE"/>
    <w:rsid w:val="00700A84"/>
    <w:rsid w:val="007541AA"/>
    <w:rsid w:val="007C00A4"/>
    <w:rsid w:val="007E2C0B"/>
    <w:rsid w:val="008B1305"/>
    <w:rsid w:val="008B64A8"/>
    <w:rsid w:val="008F6472"/>
    <w:rsid w:val="00965652"/>
    <w:rsid w:val="00A32E5B"/>
    <w:rsid w:val="00B44DC8"/>
    <w:rsid w:val="00BA29D4"/>
    <w:rsid w:val="00C44FFE"/>
    <w:rsid w:val="00CB4547"/>
    <w:rsid w:val="00CE37E3"/>
    <w:rsid w:val="00ED0D67"/>
    <w:rsid w:val="00ED17D1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A96F"/>
  <w15:chartTrackingRefBased/>
  <w15:docId w15:val="{AAD7BE19-F286-4863-9669-602B9D6A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E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E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E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E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E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E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E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E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E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E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E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E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E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E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E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E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E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E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6E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E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E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6E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6E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6E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6E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6E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E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E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6ED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8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86E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2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nagreenmasji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Saiyid Saiyid Shah</dc:creator>
  <cp:keywords/>
  <dc:description/>
  <cp:lastModifiedBy>Hassan, Syed A. (liberty It Solutions, Llc)</cp:lastModifiedBy>
  <cp:revision>2</cp:revision>
  <dcterms:created xsi:type="dcterms:W3CDTF">2024-03-14T02:25:00Z</dcterms:created>
  <dcterms:modified xsi:type="dcterms:W3CDTF">2024-03-14T02:25:00Z</dcterms:modified>
</cp:coreProperties>
</file>