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90" w:rsidRDefault="001D1C0E" w:rsidP="001D1C0E">
      <w:pPr>
        <w:pStyle w:val="Title"/>
        <w:rPr>
          <w:lang w:bidi="ar-SY"/>
        </w:rPr>
      </w:pPr>
      <w:r>
        <w:rPr>
          <w:lang w:bidi="ar-SY"/>
        </w:rPr>
        <w:t>One size does not fit all:</w:t>
      </w:r>
      <w:r w:rsidRPr="00B20D69">
        <w:rPr>
          <w:lang w:bidi="ar-SY"/>
        </w:rPr>
        <w:t xml:space="preserve"> </w:t>
      </w:r>
    </w:p>
    <w:p w:rsidR="00562D90" w:rsidRDefault="001D1C0E" w:rsidP="001D1C0E">
      <w:pPr>
        <w:pStyle w:val="Title"/>
        <w:rPr>
          <w:lang w:bidi="ar-SY"/>
        </w:rPr>
      </w:pPr>
      <w:r w:rsidRPr="00B20D69">
        <w:rPr>
          <w:lang w:bidi="ar-SY"/>
        </w:rPr>
        <w:t xml:space="preserve">Differentiated Instruction </w:t>
      </w:r>
    </w:p>
    <w:p w:rsidR="001D1C0E" w:rsidRDefault="006521B1" w:rsidP="001D1C0E">
      <w:pPr>
        <w:pStyle w:val="Title"/>
        <w:rPr>
          <w:lang w:bidi="ar-SY"/>
        </w:rPr>
      </w:pPr>
      <w:r w:rsidRPr="00B20D69">
        <w:rPr>
          <w:lang w:bidi="ar-SY"/>
        </w:rPr>
        <w:t>In</w:t>
      </w:r>
      <w:r w:rsidR="001D1C0E" w:rsidRPr="00B20D69">
        <w:rPr>
          <w:lang w:bidi="ar-SY"/>
        </w:rPr>
        <w:t xml:space="preserve"> Arabic Language class</w:t>
      </w:r>
    </w:p>
    <w:p w:rsidR="00752485" w:rsidRPr="00E229DF" w:rsidRDefault="00E229DF">
      <w:p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 xml:space="preserve">By Sanaa </w:t>
      </w:r>
      <w:proofErr w:type="spellStart"/>
      <w:r w:rsidRPr="00E229DF">
        <w:rPr>
          <w:rFonts w:asciiTheme="minorBidi" w:hAnsiTheme="minorBidi"/>
          <w:sz w:val="24"/>
          <w:szCs w:val="24"/>
        </w:rPr>
        <w:t>Jouejati</w:t>
      </w:r>
      <w:proofErr w:type="spellEnd"/>
    </w:p>
    <w:p w:rsidR="001D1C0E" w:rsidRPr="00E229DF" w:rsidRDefault="001D1C0E">
      <w:pPr>
        <w:rPr>
          <w:rFonts w:asciiTheme="minorBidi" w:hAnsiTheme="minorBidi"/>
          <w:sz w:val="24"/>
          <w:szCs w:val="24"/>
        </w:rPr>
      </w:pPr>
    </w:p>
    <w:p w:rsidR="001D1C0E" w:rsidRPr="00E229DF" w:rsidRDefault="001D1C0E">
      <w:p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 xml:space="preserve">Abstract: </w:t>
      </w:r>
    </w:p>
    <w:p w:rsidR="001D1C0E" w:rsidRPr="00E229DF" w:rsidRDefault="001D1C0E" w:rsidP="00A85BD4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E229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The aim of this presentation is to get Arabic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teachers</w:t>
      </w:r>
      <w:r w:rsidRPr="00E229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familiar with principles of differentiation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,</w:t>
      </w:r>
      <w:r w:rsidR="00A85BD4" w:rsidRPr="00E229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to grasp the differentiation 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concept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Pr="00E229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and how to practically and effectively utilize these principles </w:t>
      </w:r>
      <w:r w:rsidR="00A85BD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by conducting a readiness self-assessment, prepare students for differentiation, </w:t>
      </w:r>
      <w:r w:rsidRPr="00E229DF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to serve the much needed differentiation in the Arabic language class.  </w:t>
      </w:r>
    </w:p>
    <w:p w:rsidR="001D1C0E" w:rsidRPr="00E229DF" w:rsidRDefault="001D1C0E">
      <w:pPr>
        <w:rPr>
          <w:rFonts w:asciiTheme="minorBidi" w:hAnsiTheme="minorBidi"/>
          <w:sz w:val="24"/>
          <w:szCs w:val="24"/>
        </w:rPr>
      </w:pPr>
    </w:p>
    <w:p w:rsidR="001D1C0E" w:rsidRPr="00E229DF" w:rsidRDefault="001D1C0E">
      <w:p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 xml:space="preserve">Objectives: </w:t>
      </w:r>
    </w:p>
    <w:p w:rsidR="001D1C0E" w:rsidRPr="00E229DF" w:rsidRDefault="001D1C0E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>Defining differentiated instruction</w:t>
      </w:r>
    </w:p>
    <w:p w:rsidR="001D1C0E" w:rsidRPr="00E229DF" w:rsidRDefault="006521B1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>C</w:t>
      </w:r>
      <w:r w:rsidR="00562D90" w:rsidRPr="00E229DF">
        <w:rPr>
          <w:rFonts w:asciiTheme="minorBidi" w:hAnsiTheme="minorBidi"/>
          <w:sz w:val="24"/>
          <w:szCs w:val="24"/>
        </w:rPr>
        <w:t>omparing</w:t>
      </w:r>
      <w:r w:rsidR="001D1C0E" w:rsidRPr="00E229DF">
        <w:rPr>
          <w:rFonts w:asciiTheme="minorBidi" w:hAnsiTheme="minorBidi"/>
          <w:sz w:val="24"/>
          <w:szCs w:val="24"/>
        </w:rPr>
        <w:t xml:space="preserve"> and contrast</w:t>
      </w:r>
      <w:r w:rsidR="00562D90" w:rsidRPr="00E229DF">
        <w:rPr>
          <w:rFonts w:asciiTheme="minorBidi" w:hAnsiTheme="minorBidi"/>
          <w:sz w:val="24"/>
          <w:szCs w:val="24"/>
        </w:rPr>
        <w:t>ing</w:t>
      </w:r>
      <w:r w:rsidR="001D1C0E" w:rsidRPr="00E229DF">
        <w:rPr>
          <w:rFonts w:asciiTheme="minorBidi" w:hAnsiTheme="minorBidi"/>
          <w:sz w:val="24"/>
          <w:szCs w:val="24"/>
        </w:rPr>
        <w:t xml:space="preserve"> differentiated instruction</w:t>
      </w:r>
      <w:r w:rsidRPr="00E229DF">
        <w:rPr>
          <w:rFonts w:asciiTheme="minorBidi" w:hAnsiTheme="minorBidi"/>
          <w:sz w:val="24"/>
          <w:szCs w:val="24"/>
        </w:rPr>
        <w:t xml:space="preserve"> and traditional instruction</w:t>
      </w:r>
    </w:p>
    <w:p w:rsidR="001D1C0E" w:rsidRPr="00E229DF" w:rsidRDefault="006521B1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>P</w:t>
      </w:r>
      <w:r w:rsidR="00562D90" w:rsidRPr="00E229DF">
        <w:rPr>
          <w:rFonts w:asciiTheme="minorBidi" w:hAnsiTheme="minorBidi"/>
          <w:sz w:val="24"/>
          <w:szCs w:val="24"/>
        </w:rPr>
        <w:t>reparing</w:t>
      </w:r>
      <w:r w:rsidR="00E229DF">
        <w:rPr>
          <w:rFonts w:asciiTheme="minorBidi" w:hAnsiTheme="minorBidi"/>
          <w:sz w:val="24"/>
          <w:szCs w:val="24"/>
        </w:rPr>
        <w:t xml:space="preserve"> the</w:t>
      </w:r>
      <w:r w:rsidR="001D1C0E" w:rsidRPr="00E229DF">
        <w:rPr>
          <w:rFonts w:asciiTheme="minorBidi" w:hAnsiTheme="minorBidi"/>
          <w:sz w:val="24"/>
          <w:szCs w:val="24"/>
        </w:rPr>
        <w:t xml:space="preserve"> teac</w:t>
      </w:r>
      <w:r w:rsidR="00562D90" w:rsidRPr="00E229DF">
        <w:rPr>
          <w:rFonts w:asciiTheme="minorBidi" w:hAnsiTheme="minorBidi"/>
          <w:sz w:val="24"/>
          <w:szCs w:val="24"/>
        </w:rPr>
        <w:t>her to differentiate, self-evaluation</w:t>
      </w:r>
    </w:p>
    <w:p w:rsidR="001D1C0E" w:rsidRPr="00E229DF" w:rsidRDefault="006521B1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>P</w:t>
      </w:r>
      <w:r w:rsidR="00E229DF">
        <w:rPr>
          <w:rFonts w:asciiTheme="minorBidi" w:hAnsiTheme="minorBidi"/>
          <w:sz w:val="24"/>
          <w:szCs w:val="24"/>
        </w:rPr>
        <w:t xml:space="preserve">reparing </w:t>
      </w:r>
      <w:r w:rsidR="00562D90" w:rsidRPr="00E229DF">
        <w:rPr>
          <w:rFonts w:asciiTheme="minorBidi" w:hAnsiTheme="minorBidi"/>
          <w:sz w:val="24"/>
          <w:szCs w:val="24"/>
        </w:rPr>
        <w:t>students for differentiation</w:t>
      </w:r>
    </w:p>
    <w:p w:rsidR="00562D90" w:rsidRPr="00E229DF" w:rsidRDefault="006521B1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  <w:lang w:bidi="ar-SY"/>
        </w:rPr>
        <w:t>I</w:t>
      </w:r>
      <w:r w:rsidR="003F1235" w:rsidRPr="00E229DF">
        <w:rPr>
          <w:rFonts w:asciiTheme="minorBidi" w:hAnsiTheme="minorBidi"/>
          <w:sz w:val="24"/>
          <w:szCs w:val="24"/>
          <w:lang w:bidi="ar-SY"/>
        </w:rPr>
        <w:t xml:space="preserve">dentifying and </w:t>
      </w:r>
      <w:r w:rsidR="00562D90" w:rsidRPr="00E229DF">
        <w:rPr>
          <w:rFonts w:asciiTheme="minorBidi" w:hAnsiTheme="minorBidi"/>
          <w:sz w:val="24"/>
          <w:szCs w:val="24"/>
          <w:lang w:bidi="ar-SY"/>
        </w:rPr>
        <w:t xml:space="preserve">planning for </w:t>
      </w:r>
      <w:r w:rsidR="00E229DF">
        <w:rPr>
          <w:rFonts w:asciiTheme="minorBidi" w:hAnsiTheme="minorBidi"/>
          <w:sz w:val="24"/>
          <w:szCs w:val="24"/>
          <w:lang w:bidi="ar-SY"/>
        </w:rPr>
        <w:t>c</w:t>
      </w:r>
      <w:r w:rsidR="00562D90" w:rsidRPr="00E229DF">
        <w:rPr>
          <w:rFonts w:asciiTheme="minorBidi" w:hAnsiTheme="minorBidi"/>
          <w:sz w:val="24"/>
          <w:szCs w:val="24"/>
          <w:lang w:bidi="ar-SY"/>
        </w:rPr>
        <w:t>ontent, process and product</w:t>
      </w:r>
      <w:r w:rsidR="00E229DF">
        <w:rPr>
          <w:rFonts w:asciiTheme="minorBidi" w:hAnsiTheme="minorBidi"/>
          <w:sz w:val="24"/>
          <w:szCs w:val="24"/>
          <w:lang w:bidi="ar-SY"/>
        </w:rPr>
        <w:t xml:space="preserve"> i.e. what to teach, how to teach, how to assess</w:t>
      </w:r>
    </w:p>
    <w:p w:rsidR="006521B1" w:rsidRPr="00E229DF" w:rsidRDefault="006521B1" w:rsidP="001D1C0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  <w:lang w:bidi="ar-SY"/>
        </w:rPr>
        <w:t xml:space="preserve">Sharing examples, activities and ideas </w:t>
      </w:r>
    </w:p>
    <w:p w:rsidR="006521B1" w:rsidRPr="00E229DF" w:rsidRDefault="006521B1" w:rsidP="006521B1">
      <w:pPr>
        <w:rPr>
          <w:rFonts w:asciiTheme="minorBidi" w:hAnsiTheme="minorBidi"/>
          <w:sz w:val="24"/>
          <w:szCs w:val="24"/>
        </w:rPr>
      </w:pPr>
    </w:p>
    <w:p w:rsidR="00E229DF" w:rsidRPr="00E229DF" w:rsidRDefault="00E229DF" w:rsidP="006521B1">
      <w:p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 xml:space="preserve">Presentation: </w:t>
      </w:r>
    </w:p>
    <w:p w:rsidR="00E229DF" w:rsidRPr="00E229DF" w:rsidRDefault="006521B1" w:rsidP="00E229DF">
      <w:pPr>
        <w:rPr>
          <w:rFonts w:asciiTheme="minorBidi" w:hAnsiTheme="minorBidi"/>
          <w:sz w:val="24"/>
          <w:szCs w:val="24"/>
        </w:rPr>
      </w:pPr>
      <w:r w:rsidRPr="00E229DF">
        <w:rPr>
          <w:rFonts w:asciiTheme="minorBidi" w:hAnsiTheme="minorBidi"/>
          <w:sz w:val="24"/>
          <w:szCs w:val="24"/>
        </w:rPr>
        <w:t>Ide</w:t>
      </w:r>
      <w:r w:rsidR="00E331ED">
        <w:rPr>
          <w:rFonts w:asciiTheme="minorBidi" w:hAnsiTheme="minorBidi"/>
          <w:sz w:val="24"/>
          <w:szCs w:val="24"/>
        </w:rPr>
        <w:t>a</w:t>
      </w:r>
      <w:r w:rsidRPr="00E229DF">
        <w:rPr>
          <w:rFonts w:asciiTheme="minorBidi" w:hAnsiTheme="minorBidi"/>
          <w:sz w:val="24"/>
          <w:szCs w:val="24"/>
        </w:rPr>
        <w:t xml:space="preserve">s are demonstrated and shared through a power point presentation. </w:t>
      </w:r>
    </w:p>
    <w:p w:rsidR="00E331ED" w:rsidRDefault="00E331ED" w:rsidP="00E229DF">
      <w:pPr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/>
          <w:sz w:val="24"/>
          <w:szCs w:val="24"/>
          <w:lang w:bidi="ar-SY"/>
        </w:rPr>
        <w:t>All aspects of presentation are</w:t>
      </w:r>
      <w:r w:rsidR="00E229DF" w:rsidRPr="00E229DF">
        <w:rPr>
          <w:rFonts w:asciiTheme="minorBidi" w:hAnsiTheme="minorBidi"/>
          <w:sz w:val="24"/>
          <w:szCs w:val="24"/>
          <w:lang w:bidi="ar-SY"/>
        </w:rPr>
        <w:t xml:space="preserve"> discussed in Arabic </w:t>
      </w:r>
      <w:r>
        <w:rPr>
          <w:rFonts w:asciiTheme="minorBidi" w:hAnsiTheme="minorBidi"/>
          <w:sz w:val="24"/>
          <w:szCs w:val="24"/>
          <w:lang w:bidi="ar-SY"/>
        </w:rPr>
        <w:t>and English if needed.</w:t>
      </w:r>
    </w:p>
    <w:p w:rsidR="00E229DF" w:rsidRPr="00E229DF" w:rsidRDefault="00E331ED" w:rsidP="00E229DF">
      <w:pPr>
        <w:rPr>
          <w:rFonts w:asciiTheme="minorBidi" w:hAnsiTheme="minorBidi"/>
          <w:sz w:val="24"/>
          <w:szCs w:val="24"/>
          <w:lang w:bidi="ar-SY"/>
        </w:rPr>
      </w:pPr>
      <w:r>
        <w:rPr>
          <w:rFonts w:asciiTheme="minorBidi" w:hAnsiTheme="minorBidi"/>
          <w:sz w:val="24"/>
          <w:szCs w:val="24"/>
          <w:lang w:bidi="ar-SY"/>
        </w:rPr>
        <w:t xml:space="preserve">Points </w:t>
      </w:r>
      <w:bookmarkStart w:id="0" w:name="_GoBack"/>
      <w:bookmarkEnd w:id="0"/>
      <w:r w:rsidR="00E229DF" w:rsidRPr="00E229DF">
        <w:rPr>
          <w:rFonts w:asciiTheme="minorBidi" w:hAnsiTheme="minorBidi"/>
          <w:sz w:val="24"/>
          <w:szCs w:val="24"/>
          <w:lang w:bidi="ar-SY"/>
        </w:rPr>
        <w:t xml:space="preserve">are supported by examples from the classroom. </w:t>
      </w:r>
    </w:p>
    <w:p w:rsidR="00E229DF" w:rsidRPr="00E229DF" w:rsidRDefault="00E229DF" w:rsidP="00E229DF">
      <w:pPr>
        <w:rPr>
          <w:rFonts w:asciiTheme="minorBidi" w:hAnsiTheme="minorBidi"/>
          <w:sz w:val="24"/>
          <w:szCs w:val="24"/>
          <w:lang w:bidi="ar-SY"/>
        </w:rPr>
      </w:pPr>
      <w:r w:rsidRPr="00E229DF">
        <w:rPr>
          <w:rFonts w:asciiTheme="minorBidi" w:hAnsiTheme="minorBidi"/>
          <w:sz w:val="24"/>
          <w:szCs w:val="24"/>
          <w:lang w:bidi="ar-SY"/>
        </w:rPr>
        <w:t xml:space="preserve">The handout is in Arabic and contains the power point slides, strategies, activities and examples, all in Arabic. </w:t>
      </w:r>
    </w:p>
    <w:p w:rsidR="006521B1" w:rsidRPr="00E229DF" w:rsidRDefault="006521B1" w:rsidP="006521B1">
      <w:pPr>
        <w:rPr>
          <w:rFonts w:asciiTheme="minorBidi" w:hAnsiTheme="minorBidi"/>
          <w:sz w:val="24"/>
          <w:szCs w:val="24"/>
        </w:rPr>
      </w:pPr>
    </w:p>
    <w:sectPr w:rsidR="006521B1" w:rsidRPr="00E2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877"/>
    <w:multiLevelType w:val="hybridMultilevel"/>
    <w:tmpl w:val="779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E"/>
    <w:rsid w:val="001D1C0E"/>
    <w:rsid w:val="003F1235"/>
    <w:rsid w:val="00562D90"/>
    <w:rsid w:val="00590149"/>
    <w:rsid w:val="006521B1"/>
    <w:rsid w:val="00A85BD4"/>
    <w:rsid w:val="00C41052"/>
    <w:rsid w:val="00E229DF"/>
    <w:rsid w:val="00E331ED"/>
    <w:rsid w:val="00E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27012-BC35-4589-A2B0-AC696D5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C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C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D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</dc:creator>
  <cp:keywords/>
  <dc:description/>
  <cp:lastModifiedBy>Sanaa</cp:lastModifiedBy>
  <cp:revision>4</cp:revision>
  <dcterms:created xsi:type="dcterms:W3CDTF">2016-02-15T22:34:00Z</dcterms:created>
  <dcterms:modified xsi:type="dcterms:W3CDTF">2016-02-16T15:01:00Z</dcterms:modified>
</cp:coreProperties>
</file>